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DC6" w:rsidRPr="00782DC6" w:rsidRDefault="00782DC6" w:rsidP="00782DC6">
      <w:pPr>
        <w:spacing w:after="0" w:line="240" w:lineRule="auto"/>
        <w:ind w:left="7080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Додаток </w:t>
      </w:r>
      <w:r w:rsidR="00EB6F5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70</w:t>
      </w:r>
    </w:p>
    <w:p w:rsidR="00782DC6" w:rsidRPr="00782DC6" w:rsidRDefault="00782DC6" w:rsidP="00782DC6">
      <w:pPr>
        <w:spacing w:after="0" w:line="240" w:lineRule="auto"/>
        <w:ind w:left="7080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782DC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до рішення виконкому</w:t>
      </w:r>
    </w:p>
    <w:p w:rsidR="00782DC6" w:rsidRPr="00782DC6" w:rsidRDefault="00782DC6" w:rsidP="00782DC6">
      <w:pPr>
        <w:spacing w:after="0" w:line="240" w:lineRule="auto"/>
        <w:ind w:left="7080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782DC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районної у місті ради</w:t>
      </w:r>
      <w:r w:rsidRPr="00782DC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br/>
      </w:r>
      <w:r w:rsidR="00EB6F5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01</w:t>
      </w:r>
      <w:r w:rsidRPr="00782DC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.0</w:t>
      </w:r>
      <w:r w:rsidR="00EB6F5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</w:t>
      </w:r>
      <w:r w:rsidRPr="00782DC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.202</w:t>
      </w:r>
      <w:r w:rsidR="00EB6F56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6 № 1</w:t>
      </w:r>
    </w:p>
    <w:p w:rsidR="00782DC6" w:rsidRDefault="00782DC6" w:rsidP="00874BF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874BF8" w:rsidRPr="0003043D" w:rsidRDefault="00874BF8" w:rsidP="00874BF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  <w:t>ТЕХНОЛОГІЧНА КАРТКА №</w:t>
      </w:r>
      <w:r w:rsidR="00782DC6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  <w:t>40</w:t>
      </w:r>
      <w:r w:rsidRPr="0003043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  <w:t>-</w:t>
      </w:r>
      <w:r w:rsidR="00EB6F56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  <w:t>35</w:t>
      </w:r>
    </w:p>
    <w:p w:rsidR="00874BF8" w:rsidRPr="0003043D" w:rsidRDefault="00874BF8" w:rsidP="00874BF8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uk-UA"/>
        </w:rPr>
      </w:pPr>
      <w:r w:rsidRPr="0003043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  <w:t xml:space="preserve">публічної послуги, що </w:t>
      </w:r>
      <w:r w:rsidRPr="0003043D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надається відділом розвитку підприємництва</w:t>
      </w:r>
    </w:p>
    <w:p w:rsidR="00874BF8" w:rsidRPr="0003043D" w:rsidRDefault="00782DC6" w:rsidP="00782DC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виконавчого комітету Тернівської </w:t>
      </w:r>
      <w:r w:rsidR="00874BF8" w:rsidRPr="0003043D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районної </w:t>
      </w:r>
      <w:r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у</w:t>
      </w:r>
      <w:r w:rsidR="00874BF8" w:rsidRPr="0003043D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 місті ра</w:t>
      </w:r>
      <w:r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ди через Центр адміністративних </w:t>
      </w:r>
      <w:r w:rsidR="00874BF8" w:rsidRPr="0003043D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послуг «Віза»</w:t>
      </w:r>
      <w:r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 </w:t>
      </w:r>
      <w:r w:rsidR="00874BF8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(«Центр Дії») </w:t>
      </w:r>
      <w:r w:rsidR="00874BF8" w:rsidRPr="0003043D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виконкому </w:t>
      </w:r>
      <w:r w:rsidR="00874BF8" w:rsidRPr="0003043D">
        <w:rPr>
          <w:rFonts w:ascii="Times New Roman" w:hAnsi="Times New Roman"/>
          <w:b/>
          <w:i/>
          <w:sz w:val="24"/>
          <w:szCs w:val="24"/>
          <w:lang w:eastAsia="uk-UA"/>
        </w:rPr>
        <w:t>Криворізької міської ради</w:t>
      </w:r>
      <w:r w:rsidR="00874BF8" w:rsidRPr="0003043D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 та його територіальні підрозділи</w:t>
      </w:r>
    </w:p>
    <w:p w:rsidR="00874BF8" w:rsidRPr="00782DC6" w:rsidRDefault="00874BF8" w:rsidP="00874BF8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12"/>
          <w:szCs w:val="24"/>
          <w:lang w:eastAsia="uk-UA"/>
        </w:rPr>
      </w:pPr>
    </w:p>
    <w:p w:rsidR="00874BF8" w:rsidRPr="0003043D" w:rsidRDefault="00874BF8" w:rsidP="00874BF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uk-UA"/>
        </w:rPr>
      </w:pPr>
      <w:r w:rsidRPr="0003043D">
        <w:rPr>
          <w:rFonts w:ascii="Times New Roman" w:eastAsia="Times New Roman" w:hAnsi="Times New Roman"/>
          <w:i/>
          <w:sz w:val="24"/>
          <w:szCs w:val="24"/>
          <w:lang w:eastAsia="uk-UA"/>
        </w:rPr>
        <w:t>Назва послуги:</w:t>
      </w:r>
      <w:r w:rsidR="00782DC6">
        <w:rPr>
          <w:rFonts w:ascii="Times New Roman" w:eastAsia="Times New Roman" w:hAnsi="Times New Roman"/>
          <w:i/>
          <w:sz w:val="24"/>
          <w:szCs w:val="24"/>
          <w:lang w:eastAsia="uk-UA"/>
        </w:rPr>
        <w:t xml:space="preserve"> </w:t>
      </w:r>
      <w:r w:rsidRPr="0003043D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Завірення декларації про розміщення об’єкта бізнесу (сфери нефінансових послуг, тимчасових споруд для здійснення підприємницької діяльності, у тому числі під час проведення ярмарок, державних та місцевих святкових, урочистих масових заходів, </w:t>
      </w:r>
    </w:p>
    <w:p w:rsidR="00874BF8" w:rsidRPr="0003043D" w:rsidRDefault="00874BF8" w:rsidP="00874BF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 w:rsidRPr="0003043D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на відведених земельних ділянках)</w:t>
      </w:r>
    </w:p>
    <w:p w:rsidR="00874BF8" w:rsidRPr="00782DC6" w:rsidRDefault="00874BF8" w:rsidP="00874BF8">
      <w:pPr>
        <w:suppressAutoHyphens/>
        <w:spacing w:after="0" w:line="240" w:lineRule="auto"/>
        <w:rPr>
          <w:rFonts w:ascii="Times New Roman" w:eastAsia="Times New Roman" w:hAnsi="Times New Roman"/>
          <w:b/>
          <w:i/>
          <w:sz w:val="12"/>
          <w:szCs w:val="24"/>
          <w:lang w:eastAsia="ar-SA"/>
        </w:rPr>
      </w:pPr>
    </w:p>
    <w:p w:rsidR="00874BF8" w:rsidRPr="0003043D" w:rsidRDefault="00874BF8" w:rsidP="00874B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043D">
        <w:rPr>
          <w:rFonts w:ascii="Times New Roman" w:eastAsia="Times New Roman" w:hAnsi="Times New Roman"/>
          <w:i/>
          <w:sz w:val="24"/>
          <w:szCs w:val="24"/>
          <w:lang w:eastAsia="uk-UA"/>
        </w:rPr>
        <w:t>Загальна кількість днів надання послуги</w:t>
      </w:r>
      <w:r w:rsidRPr="0003043D">
        <w:rPr>
          <w:rFonts w:ascii="Times New Roman" w:eastAsia="Times New Roman" w:hAnsi="Times New Roman"/>
          <w:sz w:val="24"/>
          <w:szCs w:val="24"/>
          <w:lang w:eastAsia="uk-UA"/>
        </w:rPr>
        <w:t xml:space="preserve">:                              </w:t>
      </w:r>
      <w:r w:rsidR="00782DC6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</w:t>
      </w:r>
      <w:r w:rsidRPr="0003043D">
        <w:rPr>
          <w:rFonts w:ascii="Times New Roman" w:eastAsia="Times New Roman" w:hAnsi="Times New Roman"/>
          <w:sz w:val="24"/>
          <w:szCs w:val="24"/>
          <w:lang w:eastAsia="uk-UA"/>
        </w:rPr>
        <w:t xml:space="preserve">   до </w:t>
      </w:r>
      <w:r w:rsidRPr="0003043D">
        <w:rPr>
          <w:rFonts w:ascii="Times New Roman" w:hAnsi="Times New Roman"/>
          <w:i/>
          <w:sz w:val="24"/>
          <w:szCs w:val="24"/>
        </w:rPr>
        <w:t>2 робочих днів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80" w:firstRow="0" w:lastRow="0" w:firstColumn="1" w:lastColumn="0" w:noHBand="0" w:noVBand="0"/>
      </w:tblPr>
      <w:tblGrid>
        <w:gridCol w:w="510"/>
        <w:gridCol w:w="2484"/>
        <w:gridCol w:w="2104"/>
        <w:gridCol w:w="2251"/>
        <w:gridCol w:w="2505"/>
      </w:tblGrid>
      <w:tr w:rsidR="00874BF8" w:rsidRPr="00874BF8" w:rsidTr="005C4278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F8" w:rsidRPr="00874BF8" w:rsidRDefault="00874BF8" w:rsidP="00041B8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74BF8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:rsidR="00874BF8" w:rsidRPr="00874BF8" w:rsidRDefault="00874BF8" w:rsidP="00041B8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74BF8">
              <w:rPr>
                <w:rFonts w:ascii="Times New Roman" w:hAnsi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F8" w:rsidRPr="00874BF8" w:rsidRDefault="00874BF8" w:rsidP="00041B8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74BF8">
              <w:rPr>
                <w:rFonts w:ascii="Times New Roman" w:hAnsi="Times New Roman"/>
                <w:b/>
                <w:i/>
                <w:sz w:val="24"/>
                <w:szCs w:val="24"/>
              </w:rPr>
              <w:t>Етапи опрацювання звернення про надання послуги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F8" w:rsidRPr="00874BF8" w:rsidRDefault="00874BF8" w:rsidP="00041B8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74BF8">
              <w:rPr>
                <w:rFonts w:ascii="Times New Roman" w:hAnsi="Times New Roman"/>
                <w:b/>
                <w:i/>
                <w:sz w:val="24"/>
                <w:szCs w:val="24"/>
              </w:rPr>
              <w:t>Відповідальна посадова особа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F8" w:rsidRPr="00874BF8" w:rsidRDefault="00874BF8" w:rsidP="00041B8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74BF8">
              <w:rPr>
                <w:rFonts w:ascii="Times New Roman" w:hAnsi="Times New Roman"/>
                <w:b/>
                <w:i/>
                <w:sz w:val="24"/>
                <w:szCs w:val="24"/>
              </w:rPr>
              <w:t>Структурний підрозділ відповідальний за етапи</w:t>
            </w:r>
          </w:p>
          <w:p w:rsidR="00874BF8" w:rsidRPr="00874BF8" w:rsidRDefault="00874BF8" w:rsidP="00041B8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74BF8">
              <w:rPr>
                <w:rFonts w:ascii="Times New Roman" w:hAnsi="Times New Roman"/>
                <w:b/>
                <w:i/>
                <w:sz w:val="24"/>
                <w:szCs w:val="24"/>
              </w:rPr>
              <w:t>(дію, рішення)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F8" w:rsidRPr="00874BF8" w:rsidRDefault="00874BF8" w:rsidP="00041B8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74BF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Строки виконання етапів </w:t>
            </w:r>
          </w:p>
          <w:p w:rsidR="00874BF8" w:rsidRPr="00874BF8" w:rsidRDefault="00874BF8" w:rsidP="00041B8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74BF8">
              <w:rPr>
                <w:rFonts w:ascii="Times New Roman" w:hAnsi="Times New Roman"/>
                <w:b/>
                <w:i/>
                <w:sz w:val="24"/>
                <w:szCs w:val="24"/>
              </w:rPr>
              <w:t>(дії, рішення)</w:t>
            </w:r>
          </w:p>
        </w:tc>
      </w:tr>
      <w:tr w:rsidR="00874BF8" w:rsidRPr="00874BF8" w:rsidTr="005C4278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BF8" w:rsidRPr="00874BF8" w:rsidRDefault="00874BF8" w:rsidP="00041B8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BF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BF8" w:rsidRPr="00874BF8" w:rsidRDefault="00874BF8" w:rsidP="00041B8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BF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BF8" w:rsidRPr="00874BF8" w:rsidRDefault="00874BF8" w:rsidP="00041B8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BF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BF8" w:rsidRPr="00874BF8" w:rsidRDefault="00874BF8" w:rsidP="00041B8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BF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BF8" w:rsidRPr="00874BF8" w:rsidRDefault="00874BF8" w:rsidP="00041B8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BF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874BF8" w:rsidRPr="00874BF8" w:rsidTr="005C4278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F8" w:rsidRPr="00874BF8" w:rsidRDefault="00874BF8" w:rsidP="00041B8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BF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F8" w:rsidRPr="00874BF8" w:rsidRDefault="00874BF8" w:rsidP="00041B8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Інформування про види послуг; перелік документів тощо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F8" w:rsidRPr="00874BF8" w:rsidRDefault="00874BF8" w:rsidP="00041B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 Центру адміністративних послуг «Віза» («</w:t>
            </w:r>
            <w:r w:rsidRPr="00C52050">
              <w:rPr>
                <w:rFonts w:ascii="Times New Roman" w:hAnsi="Times New Roman"/>
                <w:sz w:val="24"/>
                <w:szCs w:val="24"/>
              </w:rPr>
              <w:t>Центр</w:t>
            </w:r>
            <w:r w:rsidRPr="00874B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Дії») виконкому Криворізької міської ради його територіального підрозділу в </w:t>
            </w:r>
            <w:r w:rsidR="00782DC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Тернівському</w:t>
            </w:r>
            <w:r w:rsidRPr="00874B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районі (надалі </w:t>
            </w:r>
            <w:r w:rsidRPr="00874BF8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- </w:t>
            </w:r>
            <w:r w:rsidRPr="00874B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Адміністратор)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F8" w:rsidRPr="00874BF8" w:rsidRDefault="00874BF8" w:rsidP="00041B8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Центр адміністративних послуг «Віза» («Центр Дії») виконкому Криворізької міської ради його територіальний підрозділ в </w:t>
            </w:r>
            <w:r w:rsidR="00782DC6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Тернівському </w:t>
            </w:r>
            <w:r w:rsidRPr="00874B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районі</w:t>
            </w:r>
          </w:p>
          <w:p w:rsidR="00874BF8" w:rsidRPr="00874BF8" w:rsidRDefault="00874BF8" w:rsidP="00041B8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(надалі - Центр)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BF8" w:rsidRPr="00874BF8" w:rsidRDefault="00874BF8" w:rsidP="00041B8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C03931" w:rsidRPr="00874BF8" w:rsidTr="005C4278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31" w:rsidRPr="00874BF8" w:rsidRDefault="00C03931" w:rsidP="00041B8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BF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31" w:rsidRPr="00874BF8" w:rsidRDefault="00C03931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Прийняття </w:t>
            </w:r>
            <w:r w:rsidR="00B2286D">
              <w:rPr>
                <w:rFonts w:ascii="Times New Roman" w:hAnsi="Times New Roman"/>
                <w:sz w:val="24"/>
                <w:szCs w:val="24"/>
                <w:lang w:eastAsia="uk-UA"/>
              </w:rPr>
              <w:t>заяви та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874BF8">
              <w:rPr>
                <w:rFonts w:ascii="Times New Roman" w:hAnsi="Times New Roman"/>
                <w:sz w:val="24"/>
                <w:szCs w:val="24"/>
                <w:lang w:eastAsia="uk-UA"/>
              </w:rPr>
              <w:t>пакета документів</w:t>
            </w:r>
            <w:r w:rsidR="00B2286D">
              <w:rPr>
                <w:rFonts w:ascii="Times New Roman" w:hAnsi="Times New Roman"/>
                <w:sz w:val="24"/>
                <w:szCs w:val="24"/>
                <w:lang w:eastAsia="uk-UA"/>
              </w:rPr>
              <w:t>;</w:t>
            </w:r>
            <w:r w:rsidRPr="00874BF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</w:t>
            </w:r>
            <w:r w:rsidR="00B2286D">
              <w:rPr>
                <w:rFonts w:ascii="Times New Roman" w:hAnsi="Times New Roman"/>
                <w:sz w:val="24"/>
                <w:szCs w:val="24"/>
                <w:lang w:eastAsia="uk-UA"/>
              </w:rPr>
              <w:t>реєстрація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31" w:rsidRPr="00874BF8" w:rsidRDefault="00C03931" w:rsidP="00041B8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31" w:rsidRPr="00874BF8" w:rsidRDefault="00C03931" w:rsidP="00041B8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3931" w:rsidRPr="00874BF8" w:rsidRDefault="00C03931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hAnsi="Times New Roman"/>
                <w:sz w:val="24"/>
                <w:szCs w:val="24"/>
              </w:rPr>
              <w:t>У день надходження пакету документів</w:t>
            </w:r>
          </w:p>
          <w:p w:rsidR="00C03931" w:rsidRPr="00874BF8" w:rsidRDefault="00C03931" w:rsidP="00041B81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C03931" w:rsidRPr="00874BF8" w:rsidTr="005C4278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31" w:rsidRPr="00874BF8" w:rsidRDefault="00C03931" w:rsidP="00041B8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BF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31" w:rsidRPr="00874BF8" w:rsidRDefault="00BC2531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Передача заяви та пакету документів до </w:t>
            </w:r>
            <w:r w:rsidR="00C03931" w:rsidRPr="00874BF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загального відділу 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31" w:rsidRPr="00874BF8" w:rsidRDefault="00C03931" w:rsidP="00041B8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31" w:rsidRPr="00874BF8" w:rsidRDefault="00C03931" w:rsidP="00041B8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2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931" w:rsidRPr="00874BF8" w:rsidRDefault="00C03931" w:rsidP="00041B8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C03931" w:rsidRPr="00874BF8" w:rsidTr="005C4278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31" w:rsidRPr="00874BF8" w:rsidRDefault="00C03931" w:rsidP="00041B8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BF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31" w:rsidRPr="00874BF8" w:rsidRDefault="00FE07E4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r w:rsidR="00BC2531">
              <w:rPr>
                <w:rFonts w:ascii="Times New Roman" w:hAnsi="Times New Roman"/>
                <w:sz w:val="24"/>
                <w:szCs w:val="24"/>
              </w:rPr>
              <w:t xml:space="preserve">заяви та пакету </w:t>
            </w:r>
            <w:r>
              <w:rPr>
                <w:rFonts w:ascii="Times New Roman" w:hAnsi="Times New Roman"/>
                <w:sz w:val="24"/>
                <w:szCs w:val="24"/>
              </w:rPr>
              <w:t>документів на  розгляд голови</w:t>
            </w:r>
            <w:r w:rsidR="00782DC6">
              <w:rPr>
                <w:rFonts w:ascii="Times New Roman" w:hAnsi="Times New Roman"/>
                <w:sz w:val="24"/>
                <w:szCs w:val="24"/>
              </w:rPr>
              <w:t xml:space="preserve"> районної у</w:t>
            </w:r>
            <w:r w:rsidR="00C03931" w:rsidRPr="00874BF8">
              <w:rPr>
                <w:rFonts w:ascii="Times New Roman" w:hAnsi="Times New Roman"/>
                <w:sz w:val="24"/>
                <w:szCs w:val="24"/>
              </w:rPr>
              <w:t xml:space="preserve"> місті ради</w:t>
            </w:r>
            <w:r w:rsidR="00C03931" w:rsidRPr="00874BF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31" w:rsidRPr="00874BF8" w:rsidRDefault="00C03931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BF8">
              <w:rPr>
                <w:rFonts w:ascii="Times New Roman" w:hAnsi="Times New Roman"/>
                <w:sz w:val="24"/>
                <w:szCs w:val="24"/>
              </w:rPr>
              <w:t xml:space="preserve">Працівник загального відділу 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31" w:rsidRPr="00874BF8" w:rsidRDefault="00C03931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hAnsi="Times New Roman"/>
                <w:sz w:val="24"/>
                <w:szCs w:val="24"/>
              </w:rPr>
              <w:t xml:space="preserve">Загальний відділ </w:t>
            </w:r>
          </w:p>
        </w:tc>
        <w:tc>
          <w:tcPr>
            <w:tcW w:w="12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3931" w:rsidRPr="00874BF8" w:rsidRDefault="00C03931" w:rsidP="00041B81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03931" w:rsidRPr="00874BF8" w:rsidTr="005C4278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31" w:rsidRPr="00874BF8" w:rsidRDefault="00C03931" w:rsidP="00041B8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31" w:rsidRPr="00E87BCD" w:rsidRDefault="00C03931" w:rsidP="00041B81">
            <w:pPr>
              <w:pStyle w:val="Standard"/>
              <w:rPr>
                <w:lang w:val="uk-UA"/>
              </w:rPr>
            </w:pPr>
            <w:r w:rsidRPr="00E87BCD">
              <w:rPr>
                <w:lang w:val="uk-UA"/>
              </w:rPr>
              <w:t xml:space="preserve">Передача </w:t>
            </w:r>
            <w:r w:rsidR="00BC2531" w:rsidRPr="00E87BCD">
              <w:rPr>
                <w:lang w:val="uk-UA"/>
              </w:rPr>
              <w:t xml:space="preserve">заяви та </w:t>
            </w:r>
            <w:r w:rsidRPr="00E87BCD">
              <w:rPr>
                <w:lang w:val="uk-UA"/>
              </w:rPr>
              <w:t xml:space="preserve">пакету документів після резолюції </w:t>
            </w:r>
            <w:r w:rsidR="00E75F1A" w:rsidRPr="00E87BCD">
              <w:rPr>
                <w:lang w:val="uk-UA"/>
              </w:rPr>
              <w:t xml:space="preserve">голови районної </w:t>
            </w:r>
            <w:r w:rsidR="00782DC6">
              <w:rPr>
                <w:lang w:val="uk-UA"/>
              </w:rPr>
              <w:t>у</w:t>
            </w:r>
            <w:r w:rsidR="00E75F1A" w:rsidRPr="00E87BCD">
              <w:rPr>
                <w:lang w:val="uk-UA"/>
              </w:rPr>
              <w:t xml:space="preserve"> місті  ради </w:t>
            </w:r>
            <w:r w:rsidRPr="00E87BCD">
              <w:rPr>
                <w:lang w:val="uk-UA"/>
              </w:rPr>
              <w:t xml:space="preserve">до відділу розвитку підприємництва </w:t>
            </w:r>
            <w:r w:rsidR="00BC2531" w:rsidRPr="00E87BCD">
              <w:rPr>
                <w:lang w:val="uk-UA"/>
              </w:rPr>
              <w:t xml:space="preserve"> 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31" w:rsidRPr="00874BF8" w:rsidRDefault="00C03931" w:rsidP="00041B81">
            <w:pPr>
              <w:pStyle w:val="Standard"/>
              <w:rPr>
                <w:lang w:val="uk-UA"/>
              </w:rPr>
            </w:pPr>
            <w:r w:rsidRPr="00874BF8">
              <w:rPr>
                <w:lang w:val="uk-UA"/>
              </w:rPr>
              <w:t xml:space="preserve">Працівник загального відділу 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31" w:rsidRPr="00874BF8" w:rsidRDefault="00C03931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hAnsi="Times New Roman"/>
                <w:sz w:val="24"/>
                <w:szCs w:val="24"/>
              </w:rPr>
              <w:t xml:space="preserve">Загальний відділ </w:t>
            </w:r>
          </w:p>
        </w:tc>
        <w:tc>
          <w:tcPr>
            <w:tcW w:w="1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31" w:rsidRPr="00874BF8" w:rsidRDefault="00C03931" w:rsidP="00041B8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775C0" w:rsidRPr="00874BF8" w:rsidTr="005C4278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C0" w:rsidRPr="00874BF8" w:rsidRDefault="00C03931" w:rsidP="00041B8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26" w:rsidRPr="004F5290" w:rsidRDefault="00E775C0" w:rsidP="00041B81">
            <w:pPr>
              <w:spacing w:after="0" w:line="240" w:lineRule="exact"/>
              <w:rPr>
                <w:rFonts w:ascii="Times New Roman" w:hAnsi="Times New Roman"/>
                <w:iCs/>
                <w:sz w:val="24"/>
                <w:szCs w:val="24"/>
              </w:rPr>
            </w:pPr>
            <w:r w:rsidRPr="004F5290">
              <w:rPr>
                <w:rFonts w:ascii="Times New Roman" w:hAnsi="Times New Roman"/>
                <w:color w:val="000000"/>
                <w:sz w:val="24"/>
              </w:rPr>
              <w:t>Опрацювання пов</w:t>
            </w:r>
            <w:r w:rsidR="00BC2531">
              <w:rPr>
                <w:rFonts w:ascii="Times New Roman" w:hAnsi="Times New Roman"/>
                <w:color w:val="000000"/>
                <w:sz w:val="24"/>
              </w:rPr>
              <w:t xml:space="preserve">ноти даних у поданому </w:t>
            </w:r>
            <w:r w:rsidRPr="004F5290">
              <w:rPr>
                <w:rFonts w:ascii="Times New Roman" w:hAnsi="Times New Roman"/>
                <w:color w:val="000000"/>
                <w:sz w:val="24"/>
              </w:rPr>
              <w:t xml:space="preserve">пакеті документів </w:t>
            </w:r>
            <w:r w:rsidR="00FE07E4">
              <w:rPr>
                <w:rFonts w:ascii="Times New Roman" w:hAnsi="Times New Roman"/>
                <w:color w:val="000000"/>
                <w:sz w:val="24"/>
              </w:rPr>
              <w:t>,</w:t>
            </w:r>
            <w:r w:rsidRPr="004F5290">
              <w:rPr>
                <w:rFonts w:ascii="Times New Roman" w:hAnsi="Times New Roman"/>
                <w:color w:val="000000"/>
                <w:sz w:val="24"/>
              </w:rPr>
              <w:t xml:space="preserve">  у   разі  потреби  </w:t>
            </w:r>
            <w:r w:rsidR="00BC2531"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r w:rsidRPr="004F5290">
              <w:rPr>
                <w:rFonts w:ascii="Times New Roman" w:hAnsi="Times New Roman"/>
                <w:color w:val="000000"/>
                <w:sz w:val="24"/>
              </w:rPr>
              <w:t>з виїздом  на  місце  розташування об’єкта</w:t>
            </w:r>
            <w:r w:rsidR="004F5290" w:rsidRPr="004F5290">
              <w:rPr>
                <w:rFonts w:ascii="Times New Roman" w:hAnsi="Times New Roman"/>
                <w:color w:val="000000"/>
                <w:sz w:val="24"/>
              </w:rPr>
              <w:t>.</w:t>
            </w:r>
            <w:r w:rsidR="004F5290" w:rsidRPr="004F5290">
              <w:rPr>
                <w:color w:val="000000"/>
                <w:sz w:val="24"/>
              </w:rPr>
              <w:t xml:space="preserve"> </w:t>
            </w:r>
            <w:r w:rsidR="004F5290">
              <w:rPr>
                <w:color w:val="000000"/>
                <w:sz w:val="24"/>
              </w:rPr>
              <w:t xml:space="preserve">                      </w:t>
            </w:r>
            <w:r w:rsidR="004F5290" w:rsidRPr="009C3DE6">
              <w:rPr>
                <w:rFonts w:ascii="Times New Roman" w:hAnsi="Times New Roman"/>
                <w:iCs/>
                <w:sz w:val="24"/>
                <w:szCs w:val="24"/>
              </w:rPr>
              <w:t xml:space="preserve">Якщо заяву подано з порушенням встановлених законодавством вимог суб’єкт надання </w:t>
            </w:r>
            <w:r w:rsidR="00F22555">
              <w:rPr>
                <w:rFonts w:ascii="Times New Roman" w:hAnsi="Times New Roman"/>
                <w:iCs/>
                <w:sz w:val="24"/>
                <w:szCs w:val="24"/>
              </w:rPr>
              <w:t xml:space="preserve">публічної </w:t>
            </w:r>
            <w:r w:rsidR="004F5290" w:rsidRPr="009C3DE6">
              <w:rPr>
                <w:rFonts w:ascii="Times New Roman" w:hAnsi="Times New Roman"/>
                <w:iCs/>
                <w:sz w:val="24"/>
                <w:szCs w:val="24"/>
              </w:rPr>
              <w:t xml:space="preserve">послуги, який розглядає справу, приймає рішення про залишення заяви без </w:t>
            </w:r>
            <w:r w:rsidR="008C4F9D">
              <w:rPr>
                <w:rFonts w:ascii="Times New Roman" w:hAnsi="Times New Roman"/>
                <w:iCs/>
                <w:sz w:val="24"/>
                <w:szCs w:val="24"/>
              </w:rPr>
              <w:t>руху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C0" w:rsidRPr="00874BF8" w:rsidRDefault="00E775C0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hAnsi="Times New Roman"/>
                <w:sz w:val="24"/>
                <w:szCs w:val="24"/>
                <w:lang w:eastAsia="uk-UA"/>
              </w:rPr>
              <w:t>Працівник відділу розвитку пі</w:t>
            </w:r>
            <w:bookmarkStart w:id="0" w:name="_GoBack"/>
            <w:bookmarkEnd w:id="0"/>
            <w:r w:rsidRPr="00874BF8">
              <w:rPr>
                <w:rFonts w:ascii="Times New Roman" w:hAnsi="Times New Roman"/>
                <w:sz w:val="24"/>
                <w:szCs w:val="24"/>
                <w:lang w:eastAsia="uk-UA"/>
              </w:rPr>
              <w:t>дприємництва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C0" w:rsidRPr="00874BF8" w:rsidRDefault="00E775C0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hAnsi="Times New Roman"/>
                <w:sz w:val="24"/>
                <w:szCs w:val="24"/>
              </w:rPr>
              <w:t xml:space="preserve">Відділ розвитку підприємництва 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C0" w:rsidRPr="00874BF8" w:rsidRDefault="00E775C0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hAnsi="Times New Roman"/>
                <w:sz w:val="24"/>
                <w:szCs w:val="24"/>
                <w:lang w:eastAsia="uk-UA"/>
              </w:rPr>
              <w:t>У день отримання пакета документів</w:t>
            </w:r>
          </w:p>
        </w:tc>
      </w:tr>
      <w:tr w:rsidR="00C03931" w:rsidRPr="00874BF8" w:rsidTr="005C4278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31" w:rsidRPr="00874BF8" w:rsidRDefault="00C03931" w:rsidP="00041B8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31" w:rsidRPr="00C03931" w:rsidRDefault="00FE07E4" w:rsidP="00041B81">
            <w:pPr>
              <w:pStyle w:val="a5"/>
              <w:spacing w:before="0" w:beforeAutospacing="0" w:after="0" w:afterAutospacing="0"/>
              <w:rPr>
                <w:color w:val="000000"/>
                <w:shd w:val="clear" w:color="auto" w:fill="FFFFFF"/>
                <w:lang w:val="uk-UA"/>
              </w:rPr>
            </w:pPr>
            <w:r>
              <w:rPr>
                <w:color w:val="000000"/>
                <w:lang w:val="uk-UA"/>
              </w:rPr>
              <w:t xml:space="preserve">Направлення </w:t>
            </w:r>
            <w:r w:rsidR="00E75F1A" w:rsidRPr="00E87BCD">
              <w:rPr>
                <w:lang w:val="uk-UA"/>
              </w:rPr>
              <w:t xml:space="preserve">листа заявнику та повідомлення </w:t>
            </w:r>
            <w:r w:rsidR="00C03931" w:rsidRPr="00E87BCD">
              <w:rPr>
                <w:lang w:val="uk-UA"/>
              </w:rPr>
              <w:t>Центру</w:t>
            </w:r>
            <w:r w:rsidR="00FD1DB3">
              <w:rPr>
                <w:color w:val="000000"/>
                <w:lang w:val="uk-UA"/>
              </w:rPr>
              <w:t xml:space="preserve"> про залишення заяви без руху </w:t>
            </w:r>
            <w:r w:rsidR="00C03931" w:rsidRPr="00E775C0">
              <w:rPr>
                <w:color w:val="000000"/>
                <w:lang w:val="uk-UA"/>
              </w:rPr>
              <w:t>відповідно до ст. 43</w:t>
            </w:r>
            <w:r w:rsidR="00C03931" w:rsidRPr="00E775C0">
              <w:rPr>
                <w:color w:val="000000"/>
                <w:shd w:val="clear" w:color="auto" w:fill="FFFFFF"/>
                <w:lang w:val="uk-UA"/>
              </w:rPr>
              <w:t xml:space="preserve"> Закону України  «Про адміністративну процедуру»</w:t>
            </w:r>
            <w:r w:rsidR="00C03931">
              <w:rPr>
                <w:color w:val="000000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31" w:rsidRPr="00874BF8" w:rsidRDefault="00C03931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hAnsi="Times New Roman"/>
                <w:sz w:val="24"/>
                <w:szCs w:val="24"/>
                <w:lang w:eastAsia="uk-UA"/>
              </w:rPr>
              <w:t>Працівник відділу розвитку підприємництва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31" w:rsidRPr="00874BF8" w:rsidRDefault="00C03931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hAnsi="Times New Roman"/>
                <w:sz w:val="24"/>
                <w:szCs w:val="24"/>
              </w:rPr>
              <w:t xml:space="preserve">Відділ розвитку підприємництва </w:t>
            </w:r>
          </w:p>
        </w:tc>
        <w:tc>
          <w:tcPr>
            <w:tcW w:w="12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31" w:rsidRPr="00874BF8" w:rsidRDefault="00B2286D" w:rsidP="00041B81">
            <w:pPr>
              <w:pStyle w:val="a5"/>
              <w:spacing w:before="0" w:beforeAutospacing="0" w:after="0" w:afterAutospacing="0"/>
            </w:pPr>
            <w:r>
              <w:rPr>
                <w:lang w:val="uk-UA"/>
              </w:rPr>
              <w:t>На другий робочий день з дня отримання пакету документів</w:t>
            </w:r>
            <w:r w:rsidR="00C03931" w:rsidRPr="00135ACA">
              <w:t xml:space="preserve"> </w:t>
            </w:r>
          </w:p>
        </w:tc>
      </w:tr>
      <w:tr w:rsidR="00E775C0" w:rsidRPr="00874BF8" w:rsidTr="005C4278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C0" w:rsidRPr="00874BF8" w:rsidRDefault="009E39A2" w:rsidP="00041B8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C0" w:rsidRPr="00874BF8" w:rsidRDefault="00E775C0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hAnsi="Times New Roman"/>
                <w:sz w:val="24"/>
                <w:szCs w:val="24"/>
                <w:lang w:eastAsia="uk-UA"/>
              </w:rPr>
              <w:t>Завірення декларації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B81" w:rsidRPr="00874BF8" w:rsidRDefault="00041B81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Голова</w:t>
            </w:r>
            <w:r w:rsidR="00782DC6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районної у</w:t>
            </w:r>
            <w:r w:rsidR="00E775C0" w:rsidRPr="00874BF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місті ради 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C0" w:rsidRPr="00874BF8" w:rsidRDefault="00E775C0" w:rsidP="00041B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7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75C0" w:rsidRPr="00874BF8" w:rsidRDefault="00B2286D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B2286D">
              <w:rPr>
                <w:rFonts w:ascii="Times New Roman" w:hAnsi="Times New Roman"/>
                <w:sz w:val="24"/>
                <w:szCs w:val="24"/>
                <w:lang w:eastAsia="uk-UA"/>
              </w:rPr>
              <w:t>Протягом 1 робочого дня</w:t>
            </w:r>
          </w:p>
        </w:tc>
      </w:tr>
      <w:tr w:rsidR="00E775C0" w:rsidRPr="00874BF8" w:rsidTr="005C4278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C0" w:rsidRPr="00874BF8" w:rsidRDefault="009E39A2" w:rsidP="00041B8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61" w:rsidRPr="00874BF8" w:rsidRDefault="00E775C0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Унесення відомостей про задекларований об’єкт бізнесу до відповідних ресурсів на </w:t>
            </w:r>
            <w:r w:rsidR="00B2286D">
              <w:rPr>
                <w:rFonts w:ascii="Times New Roman" w:hAnsi="Times New Roman"/>
                <w:sz w:val="24"/>
                <w:szCs w:val="24"/>
                <w:lang w:eastAsia="uk-UA"/>
              </w:rPr>
              <w:t>веб</w:t>
            </w:r>
            <w:r w:rsidRPr="00874BF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порталі </w:t>
            </w:r>
            <w:r w:rsidR="00B2286D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м</w:t>
            </w:r>
            <w:r w:rsidR="0020370B">
              <w:rPr>
                <w:rFonts w:ascii="Times New Roman" w:hAnsi="Times New Roman"/>
                <w:sz w:val="24"/>
                <w:szCs w:val="24"/>
                <w:lang w:eastAsia="uk-UA"/>
              </w:rPr>
              <w:t>іста</w:t>
            </w:r>
            <w:r w:rsidR="00B2286D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Кривого Рогу </w:t>
            </w:r>
            <w:r w:rsidRPr="00874BF8">
              <w:rPr>
                <w:rFonts w:ascii="Times New Roman" w:hAnsi="Times New Roman"/>
                <w:sz w:val="24"/>
                <w:szCs w:val="24"/>
                <w:lang w:eastAsia="uk-UA"/>
              </w:rPr>
              <w:t>«Криворізький ресурсний центр»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C0" w:rsidRPr="00874BF8" w:rsidRDefault="00622160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hAnsi="Times New Roman"/>
                <w:sz w:val="24"/>
                <w:szCs w:val="24"/>
              </w:rPr>
              <w:t xml:space="preserve">Відповідальна особа </w:t>
            </w:r>
            <w:r w:rsidR="00E775C0" w:rsidRPr="00874BF8">
              <w:rPr>
                <w:rFonts w:ascii="Times New Roman" w:hAnsi="Times New Roman"/>
                <w:sz w:val="24"/>
                <w:szCs w:val="24"/>
                <w:lang w:eastAsia="uk-UA"/>
              </w:rPr>
              <w:t>відділу розвитку підприємництва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C0" w:rsidRPr="00874BF8" w:rsidRDefault="00E775C0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hAnsi="Times New Roman"/>
                <w:sz w:val="24"/>
                <w:szCs w:val="24"/>
              </w:rPr>
              <w:t xml:space="preserve">Відділ розвитку підприємництва </w:t>
            </w:r>
          </w:p>
        </w:tc>
        <w:tc>
          <w:tcPr>
            <w:tcW w:w="12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5C0" w:rsidRPr="00874BF8" w:rsidRDefault="00E775C0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E775C0" w:rsidRPr="00874BF8" w:rsidTr="005C4278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C0" w:rsidRPr="00874BF8" w:rsidRDefault="00E775C0" w:rsidP="00041B8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E39A2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61" w:rsidRPr="00874BF8" w:rsidRDefault="00E775C0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Передача завіреної декларації до загального відділу </w:t>
            </w:r>
            <w:r w:rsidR="00041B81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  </w:t>
            </w:r>
            <w:r w:rsidR="00EE744D">
              <w:rPr>
                <w:rFonts w:ascii="Times New Roman" w:hAnsi="Times New Roman"/>
                <w:sz w:val="24"/>
                <w:szCs w:val="24"/>
                <w:lang w:eastAsia="uk-UA"/>
              </w:rPr>
              <w:t>(1 примірник)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C0" w:rsidRPr="00874BF8" w:rsidRDefault="00E775C0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hAnsi="Times New Roman"/>
                <w:sz w:val="24"/>
                <w:szCs w:val="24"/>
                <w:lang w:eastAsia="uk-UA"/>
              </w:rPr>
              <w:t>Працівник відділу розвитку підприємництва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C0" w:rsidRPr="00874BF8" w:rsidRDefault="00E775C0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Відділ розвитку підприємництва 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C0" w:rsidRPr="00874BF8" w:rsidRDefault="00E775C0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hAnsi="Times New Roman"/>
                <w:sz w:val="24"/>
                <w:szCs w:val="24"/>
                <w:lang w:eastAsia="uk-UA"/>
              </w:rPr>
              <w:t>У день отримання документу</w:t>
            </w:r>
          </w:p>
        </w:tc>
      </w:tr>
      <w:tr w:rsidR="00E775C0" w:rsidRPr="00874BF8" w:rsidTr="005C4278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C0" w:rsidRPr="00874BF8" w:rsidRDefault="00E775C0" w:rsidP="00041B8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4BF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E39A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061" w:rsidRPr="00E87BCD" w:rsidRDefault="00E775C0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7BCD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Передача завіреної декларації до </w:t>
            </w:r>
            <w:r w:rsidR="00E75F1A" w:rsidRPr="00E87BCD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Центру </w:t>
            </w:r>
            <w:r w:rsidR="00EE744D" w:rsidRPr="00E87BCD">
              <w:rPr>
                <w:rFonts w:ascii="Times New Roman" w:hAnsi="Times New Roman"/>
                <w:sz w:val="24"/>
                <w:szCs w:val="24"/>
              </w:rPr>
              <w:t xml:space="preserve">для видачі </w:t>
            </w:r>
            <w:r w:rsidR="00E75F1A" w:rsidRPr="00E87BCD">
              <w:rPr>
                <w:rFonts w:ascii="Times New Roman" w:hAnsi="Times New Roman"/>
                <w:sz w:val="24"/>
                <w:szCs w:val="24"/>
              </w:rPr>
              <w:t xml:space="preserve">результату </w:t>
            </w:r>
            <w:r w:rsidR="00F22555" w:rsidRPr="003F609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публічної</w:t>
            </w:r>
            <w:r w:rsidR="00F22555" w:rsidRPr="00E87B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5F1A" w:rsidRPr="00E87BCD">
              <w:rPr>
                <w:rFonts w:ascii="Times New Roman" w:hAnsi="Times New Roman"/>
                <w:sz w:val="24"/>
                <w:szCs w:val="24"/>
              </w:rPr>
              <w:t xml:space="preserve">послуги </w:t>
            </w:r>
            <w:r w:rsidR="00EE744D" w:rsidRPr="00E87BCD">
              <w:rPr>
                <w:rFonts w:ascii="Times New Roman" w:hAnsi="Times New Roman"/>
                <w:sz w:val="24"/>
                <w:szCs w:val="24"/>
              </w:rPr>
              <w:t>суб’єкту звернення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C0" w:rsidRPr="00874BF8" w:rsidRDefault="00E775C0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hAnsi="Times New Roman"/>
                <w:sz w:val="24"/>
                <w:szCs w:val="24"/>
              </w:rPr>
              <w:t>Працівник загального відділу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C0" w:rsidRPr="00874BF8" w:rsidRDefault="00E775C0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hAnsi="Times New Roman"/>
                <w:sz w:val="24"/>
                <w:szCs w:val="24"/>
                <w:lang w:eastAsia="uk-UA"/>
              </w:rPr>
              <w:t>Загальний відділ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5C0" w:rsidRPr="00874BF8" w:rsidRDefault="00E775C0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hAnsi="Times New Roman"/>
                <w:sz w:val="24"/>
                <w:szCs w:val="24"/>
                <w:lang w:eastAsia="uk-UA"/>
              </w:rPr>
              <w:t>У день отримання документу</w:t>
            </w:r>
          </w:p>
        </w:tc>
      </w:tr>
      <w:tr w:rsidR="00E75F1A" w:rsidRPr="00874BF8" w:rsidTr="005C4278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1A" w:rsidRPr="00874BF8" w:rsidRDefault="00E75F1A" w:rsidP="00041B8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1A" w:rsidRDefault="00E75F1A" w:rsidP="00041B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F609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Направлення повідомлення </w:t>
            </w:r>
            <w:r w:rsidR="00FE07E4" w:rsidRPr="00E87BC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суб’єкту звернення</w:t>
            </w:r>
            <w:r w:rsidR="00FE07E4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3F609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 видачу результату публічної послуги</w:t>
            </w:r>
          </w:p>
          <w:p w:rsidR="00041B81" w:rsidRPr="00E75F1A" w:rsidRDefault="00041B81" w:rsidP="00041B8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1A" w:rsidRPr="003F609A" w:rsidRDefault="00E75F1A" w:rsidP="00041B8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F609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1A" w:rsidRPr="00874BF8" w:rsidRDefault="00E75F1A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F609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F1A" w:rsidRPr="00874BF8" w:rsidRDefault="00E75F1A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 день отримання результату </w:t>
            </w:r>
            <w:r w:rsidRPr="00C73AE4">
              <w:rPr>
                <w:rFonts w:ascii="Times New Roman" w:hAnsi="Times New Roman"/>
                <w:color w:val="000000"/>
                <w:sz w:val="24"/>
                <w:szCs w:val="24"/>
              </w:rPr>
              <w:t>надання публічної послуги</w:t>
            </w:r>
          </w:p>
        </w:tc>
      </w:tr>
      <w:tr w:rsidR="005C4278" w:rsidRPr="00874BF8" w:rsidTr="005C4278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78" w:rsidRPr="005C4278" w:rsidRDefault="005C4278" w:rsidP="00041B8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2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78" w:rsidRPr="00FB52DF" w:rsidRDefault="005C4278" w:rsidP="00041B8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B52D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Видача результату </w:t>
            </w:r>
          </w:p>
          <w:p w:rsidR="005C4278" w:rsidRPr="00FB52DF" w:rsidRDefault="005C4278" w:rsidP="00041B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B52D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публічної  послуги особисто суб’єкту звернення чи направлення копії рішення виконкому </w:t>
            </w:r>
            <w:r w:rsidR="00CC5061">
              <w:rPr>
                <w:rFonts w:ascii="Times New Roman" w:hAnsi="Times New Roman"/>
                <w:sz w:val="24"/>
                <w:szCs w:val="24"/>
                <w:lang w:eastAsia="uk-UA"/>
              </w:rPr>
              <w:t>районної у</w:t>
            </w:r>
            <w:r w:rsidRPr="00FB52DF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місті ради поштою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78" w:rsidRPr="00FB52DF" w:rsidRDefault="005C4278" w:rsidP="00041B8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B52D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78" w:rsidRPr="00FB52DF" w:rsidRDefault="005C4278" w:rsidP="00041B8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B52D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78" w:rsidRPr="00FB52DF" w:rsidRDefault="005C4278" w:rsidP="00041B8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52DF">
              <w:rPr>
                <w:rFonts w:ascii="Times New Roman" w:hAnsi="Times New Roman"/>
                <w:sz w:val="24"/>
                <w:szCs w:val="24"/>
              </w:rPr>
              <w:t xml:space="preserve">У день особистого звернення заявника </w:t>
            </w:r>
          </w:p>
          <w:p w:rsidR="005C4278" w:rsidRPr="00FB52DF" w:rsidRDefault="005C4278" w:rsidP="00041B8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52DF">
              <w:rPr>
                <w:rFonts w:ascii="Times New Roman" w:hAnsi="Times New Roman"/>
                <w:sz w:val="24"/>
                <w:szCs w:val="24"/>
              </w:rPr>
              <w:t>чи отримання результату надання публічної послуги</w:t>
            </w:r>
          </w:p>
        </w:tc>
      </w:tr>
      <w:tr w:rsidR="005C4278" w:rsidRPr="00874BF8" w:rsidTr="005C4278"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78" w:rsidRPr="005C4278" w:rsidRDefault="005C4278" w:rsidP="00041B8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4278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78" w:rsidRPr="00874BF8" w:rsidRDefault="005C4278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Формування справи на </w:t>
            </w:r>
            <w:r w:rsidRPr="004F5290">
              <w:rPr>
                <w:rFonts w:ascii="Times New Roman" w:hAnsi="Times New Roman"/>
                <w:color w:val="000000"/>
                <w:sz w:val="24"/>
              </w:rPr>
              <w:t>паперових носіях, зберігання її в шафах, захищених від несанкціонованого доступу,</w:t>
            </w:r>
            <w:r w:rsidRPr="00874BF8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дотримання заходів щодо збереження, конфіденційності при зберіганні персональних даних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78" w:rsidRPr="00874BF8" w:rsidRDefault="005C4278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874BF8">
              <w:rPr>
                <w:rFonts w:ascii="Times New Roman" w:hAnsi="Times New Roman"/>
                <w:sz w:val="24"/>
                <w:szCs w:val="24"/>
              </w:rPr>
              <w:t>Відповідальна особа за обробку інформації про розміщення об’єкта бізнесу відділу розвитку підприємництва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78" w:rsidRPr="00874BF8" w:rsidRDefault="005C4278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4BF8">
              <w:rPr>
                <w:rFonts w:ascii="Times New Roman" w:hAnsi="Times New Roman"/>
                <w:sz w:val="24"/>
                <w:szCs w:val="24"/>
                <w:lang w:eastAsia="uk-UA"/>
              </w:rPr>
              <w:t>Відділ розвитку підприємництва</w:t>
            </w:r>
          </w:p>
        </w:tc>
        <w:tc>
          <w:tcPr>
            <w:tcW w:w="1272" w:type="pct"/>
            <w:tcBorders>
              <w:left w:val="single" w:sz="4" w:space="0" w:color="auto"/>
              <w:right w:val="single" w:sz="4" w:space="0" w:color="auto"/>
            </w:tcBorders>
          </w:tcPr>
          <w:p w:rsidR="005C4278" w:rsidRPr="00DB0B5A" w:rsidRDefault="005C4278" w:rsidP="00041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B0B5A">
              <w:rPr>
                <w:rFonts w:ascii="Times New Roman" w:hAnsi="Times New Roman"/>
                <w:sz w:val="24"/>
              </w:rPr>
              <w:t>Наступного робочого дня після надання публічної послуги</w:t>
            </w:r>
          </w:p>
        </w:tc>
      </w:tr>
    </w:tbl>
    <w:p w:rsidR="00C03931" w:rsidRDefault="00E75F1A" w:rsidP="00C03931">
      <w:pPr>
        <w:suppressAutoHyphens/>
        <w:spacing w:after="0" w:line="240" w:lineRule="auto"/>
        <w:ind w:left="-142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041B81" w:rsidRDefault="00041B81" w:rsidP="00C03931">
      <w:pPr>
        <w:suppressAutoHyphens/>
        <w:spacing w:after="0" w:line="240" w:lineRule="auto"/>
        <w:ind w:left="-142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041B81" w:rsidRDefault="00041B81" w:rsidP="00C03931">
      <w:pPr>
        <w:suppressAutoHyphens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1B81" w:rsidRPr="00041B81" w:rsidRDefault="00041B81" w:rsidP="00041B81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041B8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Керуюча справами виконкому</w:t>
      </w:r>
    </w:p>
    <w:p w:rsidR="00041B81" w:rsidRPr="00041B81" w:rsidRDefault="00041B81" w:rsidP="00041B81">
      <w:pPr>
        <w:rPr>
          <w:rFonts w:ascii="Times New Roman" w:hAnsi="Times New Roman"/>
          <w:sz w:val="24"/>
          <w:szCs w:val="24"/>
          <w:lang w:eastAsia="ru-RU"/>
        </w:rPr>
      </w:pPr>
      <w:r w:rsidRPr="00041B8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районної у місті ради </w:t>
      </w:r>
      <w:r w:rsidRPr="00041B8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ab/>
      </w:r>
      <w:r w:rsidRPr="00041B8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ab/>
      </w:r>
      <w:r w:rsidRPr="00041B8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ab/>
      </w:r>
      <w:r w:rsidRPr="00041B8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ab/>
      </w:r>
      <w:r w:rsidRPr="00041B8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ab/>
      </w:r>
      <w:r w:rsidRPr="00041B8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ab/>
      </w:r>
      <w:r w:rsidRPr="00041B8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ab/>
        <w:t>Алла ГОЛОВАТА</w:t>
      </w:r>
    </w:p>
    <w:p w:rsidR="00C03931" w:rsidRPr="00C57719" w:rsidRDefault="00C03931" w:rsidP="00C57719">
      <w:pPr>
        <w:suppressAutoHyphens/>
        <w:spacing w:after="0" w:line="240" w:lineRule="auto"/>
        <w:ind w:lef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C03931" w:rsidRPr="00C57719" w:rsidSect="00782DC6">
      <w:headerReference w:type="default" r:id="rId6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245" w:rsidRDefault="002A5245">
      <w:pPr>
        <w:spacing w:after="0" w:line="240" w:lineRule="auto"/>
      </w:pPr>
      <w:r>
        <w:separator/>
      </w:r>
    </w:p>
  </w:endnote>
  <w:endnote w:type="continuationSeparator" w:id="0">
    <w:p w:rsidR="002A5245" w:rsidRDefault="002A5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245" w:rsidRDefault="002A5245">
      <w:pPr>
        <w:spacing w:after="0" w:line="240" w:lineRule="auto"/>
      </w:pPr>
      <w:r>
        <w:separator/>
      </w:r>
    </w:p>
  </w:footnote>
  <w:footnote w:type="continuationSeparator" w:id="0">
    <w:p w:rsidR="002A5245" w:rsidRDefault="002A5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638" w:rsidRDefault="00EB6F56" w:rsidP="00EB6F56">
    <w:pPr>
      <w:pStyle w:val="a3"/>
      <w:tabs>
        <w:tab w:val="left" w:pos="6435"/>
      </w:tabs>
      <w:spacing w:after="0" w:line="240" w:lineRule="aut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ab/>
    </w:r>
    <w:r w:rsidR="00791157" w:rsidRPr="009570B9">
      <w:rPr>
        <w:rFonts w:ascii="Times New Roman" w:hAnsi="Times New Roman"/>
        <w:sz w:val="24"/>
        <w:szCs w:val="24"/>
      </w:rPr>
      <w:fldChar w:fldCharType="begin"/>
    </w:r>
    <w:r w:rsidR="00874BF8" w:rsidRPr="009570B9">
      <w:rPr>
        <w:rFonts w:ascii="Times New Roman" w:hAnsi="Times New Roman"/>
        <w:sz w:val="24"/>
        <w:szCs w:val="24"/>
      </w:rPr>
      <w:instrText>PAGE   \* MERGEFORMAT</w:instrText>
    </w:r>
    <w:r w:rsidR="00791157" w:rsidRPr="009570B9">
      <w:rPr>
        <w:rFonts w:ascii="Times New Roman" w:hAnsi="Times New Roman"/>
        <w:sz w:val="24"/>
        <w:szCs w:val="24"/>
      </w:rPr>
      <w:fldChar w:fldCharType="separate"/>
    </w:r>
    <w:r w:rsidRPr="00EB6F56">
      <w:rPr>
        <w:rFonts w:ascii="Times New Roman" w:hAnsi="Times New Roman"/>
        <w:noProof/>
        <w:sz w:val="24"/>
        <w:szCs w:val="24"/>
        <w:lang w:val="ru-RU"/>
      </w:rPr>
      <w:t>3</w:t>
    </w:r>
    <w:r w:rsidR="00791157" w:rsidRPr="009570B9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  <w:tab/>
    </w:r>
    <w:r w:rsidRPr="00EB6F56">
      <w:rPr>
        <w:rFonts w:ascii="Times New Roman" w:hAnsi="Times New Roman"/>
        <w:b/>
        <w:i/>
        <w:sz w:val="24"/>
        <w:szCs w:val="24"/>
      </w:rPr>
      <w:t xml:space="preserve">Продовження додатка </w:t>
    </w:r>
    <w:r>
      <w:rPr>
        <w:rFonts w:ascii="Times New Roman" w:hAnsi="Times New Roman"/>
        <w:b/>
        <w:i/>
        <w:sz w:val="24"/>
        <w:szCs w:val="24"/>
      </w:rPr>
      <w:t>70</w:t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80" w:firstRow="0" w:lastRow="0" w:firstColumn="1" w:lastColumn="0" w:noHBand="0" w:noVBand="0"/>
    </w:tblPr>
    <w:tblGrid>
      <w:gridCol w:w="550"/>
      <w:gridCol w:w="2456"/>
      <w:gridCol w:w="2071"/>
      <w:gridCol w:w="2209"/>
      <w:gridCol w:w="2568"/>
    </w:tblGrid>
    <w:tr w:rsidR="00057BC2" w:rsidRPr="00057BC2" w:rsidTr="005D2ED6">
      <w:tc>
        <w:tcPr>
          <w:tcW w:w="279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57BC2" w:rsidRPr="00057BC2" w:rsidRDefault="00874BF8" w:rsidP="00622328">
          <w:pPr>
            <w:suppressAutoHyphens/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 w:rsidRPr="00057BC2">
            <w:rPr>
              <w:rFonts w:ascii="Times New Roman" w:hAnsi="Times New Roman"/>
              <w:sz w:val="24"/>
              <w:szCs w:val="24"/>
            </w:rPr>
            <w:t>1</w:t>
          </w:r>
        </w:p>
      </w:tc>
      <w:tc>
        <w:tcPr>
          <w:tcW w:w="124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57BC2" w:rsidRPr="00057BC2" w:rsidRDefault="00874BF8" w:rsidP="00622328">
          <w:pPr>
            <w:suppressAutoHyphens/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 w:rsidRPr="00057BC2">
            <w:rPr>
              <w:rFonts w:ascii="Times New Roman" w:hAnsi="Times New Roman"/>
              <w:sz w:val="24"/>
              <w:szCs w:val="24"/>
            </w:rPr>
            <w:t>2</w:t>
          </w:r>
        </w:p>
      </w:tc>
      <w:tc>
        <w:tcPr>
          <w:tcW w:w="105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57BC2" w:rsidRPr="00057BC2" w:rsidRDefault="00874BF8" w:rsidP="00622328">
          <w:pPr>
            <w:suppressAutoHyphens/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 w:rsidRPr="00057BC2">
            <w:rPr>
              <w:rFonts w:ascii="Times New Roman" w:hAnsi="Times New Roman"/>
              <w:sz w:val="24"/>
              <w:szCs w:val="24"/>
            </w:rPr>
            <w:t>3</w:t>
          </w:r>
        </w:p>
      </w:tc>
      <w:tc>
        <w:tcPr>
          <w:tcW w:w="1121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57BC2" w:rsidRPr="00057BC2" w:rsidRDefault="00874BF8" w:rsidP="00622328">
          <w:pPr>
            <w:suppressAutoHyphens/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 w:rsidRPr="00057BC2">
            <w:rPr>
              <w:rFonts w:ascii="Times New Roman" w:hAnsi="Times New Roman"/>
              <w:sz w:val="24"/>
              <w:szCs w:val="24"/>
            </w:rPr>
            <w:t>4</w:t>
          </w:r>
        </w:p>
      </w:tc>
      <w:tc>
        <w:tcPr>
          <w:tcW w:w="130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57BC2" w:rsidRPr="00057BC2" w:rsidRDefault="00874BF8" w:rsidP="00622328">
          <w:pPr>
            <w:suppressAutoHyphens/>
            <w:spacing w:after="0" w:line="240" w:lineRule="auto"/>
            <w:jc w:val="center"/>
            <w:rPr>
              <w:rFonts w:ascii="Times New Roman" w:hAnsi="Times New Roman"/>
              <w:sz w:val="24"/>
              <w:szCs w:val="24"/>
            </w:rPr>
          </w:pPr>
          <w:r w:rsidRPr="00057BC2">
            <w:rPr>
              <w:rFonts w:ascii="Times New Roman" w:hAnsi="Times New Roman"/>
              <w:sz w:val="24"/>
              <w:szCs w:val="24"/>
            </w:rPr>
            <w:t>5</w:t>
          </w:r>
        </w:p>
      </w:tc>
    </w:tr>
  </w:tbl>
  <w:p w:rsidR="00057BC2" w:rsidRPr="00057BC2" w:rsidRDefault="00EB6F56" w:rsidP="00057BC2">
    <w:pPr>
      <w:pStyle w:val="a3"/>
      <w:spacing w:after="0" w:line="240" w:lineRule="auto"/>
      <w:jc w:val="center"/>
      <w:rPr>
        <w:rFonts w:ascii="Times New Roman" w:hAnsi="Times New Roman"/>
        <w:i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4BF8"/>
    <w:rsid w:val="00041B81"/>
    <w:rsid w:val="000434BB"/>
    <w:rsid w:val="000738E6"/>
    <w:rsid w:val="000F791B"/>
    <w:rsid w:val="00113AB1"/>
    <w:rsid w:val="00131A99"/>
    <w:rsid w:val="001E51FA"/>
    <w:rsid w:val="00200A51"/>
    <w:rsid w:val="00201EA3"/>
    <w:rsid w:val="0020370B"/>
    <w:rsid w:val="002110D5"/>
    <w:rsid w:val="002414C0"/>
    <w:rsid w:val="00250255"/>
    <w:rsid w:val="00263A15"/>
    <w:rsid w:val="00267B97"/>
    <w:rsid w:val="00283405"/>
    <w:rsid w:val="002A189B"/>
    <w:rsid w:val="002A5245"/>
    <w:rsid w:val="002B20C9"/>
    <w:rsid w:val="003D414A"/>
    <w:rsid w:val="003F2D2B"/>
    <w:rsid w:val="00402293"/>
    <w:rsid w:val="0040282A"/>
    <w:rsid w:val="00415599"/>
    <w:rsid w:val="00481568"/>
    <w:rsid w:val="004B2D29"/>
    <w:rsid w:val="004E4A82"/>
    <w:rsid w:val="004F5290"/>
    <w:rsid w:val="00586547"/>
    <w:rsid w:val="005912C3"/>
    <w:rsid w:val="005A4281"/>
    <w:rsid w:val="005C1096"/>
    <w:rsid w:val="005C4278"/>
    <w:rsid w:val="005D2ED6"/>
    <w:rsid w:val="00622160"/>
    <w:rsid w:val="006338D9"/>
    <w:rsid w:val="00641B19"/>
    <w:rsid w:val="006710ED"/>
    <w:rsid w:val="006976C2"/>
    <w:rsid w:val="006B7F47"/>
    <w:rsid w:val="006C4FBE"/>
    <w:rsid w:val="006C674F"/>
    <w:rsid w:val="006D4F46"/>
    <w:rsid w:val="00716996"/>
    <w:rsid w:val="007639D8"/>
    <w:rsid w:val="00782DC6"/>
    <w:rsid w:val="00791157"/>
    <w:rsid w:val="007C4EE1"/>
    <w:rsid w:val="007F123D"/>
    <w:rsid w:val="00826C6F"/>
    <w:rsid w:val="008635EE"/>
    <w:rsid w:val="0087251D"/>
    <w:rsid w:val="00874BF8"/>
    <w:rsid w:val="00881CF8"/>
    <w:rsid w:val="008C4F9D"/>
    <w:rsid w:val="00956ECE"/>
    <w:rsid w:val="00967D8B"/>
    <w:rsid w:val="00982878"/>
    <w:rsid w:val="00993504"/>
    <w:rsid w:val="009E39A2"/>
    <w:rsid w:val="00A11E19"/>
    <w:rsid w:val="00A2569C"/>
    <w:rsid w:val="00A37260"/>
    <w:rsid w:val="00A40F7A"/>
    <w:rsid w:val="00A6684B"/>
    <w:rsid w:val="00A968CF"/>
    <w:rsid w:val="00AA6F50"/>
    <w:rsid w:val="00AB3584"/>
    <w:rsid w:val="00AD4351"/>
    <w:rsid w:val="00B010EB"/>
    <w:rsid w:val="00B2286D"/>
    <w:rsid w:val="00B541A2"/>
    <w:rsid w:val="00B71D03"/>
    <w:rsid w:val="00B86AD9"/>
    <w:rsid w:val="00BC2531"/>
    <w:rsid w:val="00C03931"/>
    <w:rsid w:val="00C21E0E"/>
    <w:rsid w:val="00C22C2D"/>
    <w:rsid w:val="00C22E19"/>
    <w:rsid w:val="00C240A1"/>
    <w:rsid w:val="00C25726"/>
    <w:rsid w:val="00C27A32"/>
    <w:rsid w:val="00C47DE5"/>
    <w:rsid w:val="00C52050"/>
    <w:rsid w:val="00C57719"/>
    <w:rsid w:val="00C7268B"/>
    <w:rsid w:val="00C7609E"/>
    <w:rsid w:val="00C91077"/>
    <w:rsid w:val="00CC5061"/>
    <w:rsid w:val="00CD67AB"/>
    <w:rsid w:val="00CF3F88"/>
    <w:rsid w:val="00D2499F"/>
    <w:rsid w:val="00DA0F7B"/>
    <w:rsid w:val="00DB0B5A"/>
    <w:rsid w:val="00E006F8"/>
    <w:rsid w:val="00E33BBD"/>
    <w:rsid w:val="00E35685"/>
    <w:rsid w:val="00E75F1A"/>
    <w:rsid w:val="00E775C0"/>
    <w:rsid w:val="00E87BCD"/>
    <w:rsid w:val="00EA3985"/>
    <w:rsid w:val="00EB6F56"/>
    <w:rsid w:val="00EE744D"/>
    <w:rsid w:val="00F00E5A"/>
    <w:rsid w:val="00F12852"/>
    <w:rsid w:val="00F22555"/>
    <w:rsid w:val="00F3024B"/>
    <w:rsid w:val="00F4566A"/>
    <w:rsid w:val="00FB52DF"/>
    <w:rsid w:val="00FD1DB3"/>
    <w:rsid w:val="00FE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E55C2E"/>
  <w15:docId w15:val="{456117C7-26A0-42D3-A549-F7B910799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BF8"/>
    <w:pPr>
      <w:spacing w:after="20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74BF8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874BF8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874BF8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  <w:lang w:val="de-DE" w:eastAsia="ja-JP" w:bidi="fa-IR"/>
    </w:rPr>
  </w:style>
  <w:style w:type="paragraph" w:styleId="a5">
    <w:name w:val="Normal (Web)"/>
    <w:basedOn w:val="a"/>
    <w:uiPriority w:val="99"/>
    <w:unhideWhenUsed/>
    <w:rsid w:val="00E775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nhideWhenUsed/>
    <w:rsid w:val="005D2E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rsid w:val="005D2ED6"/>
    <w:rPr>
      <w:rFonts w:ascii="Calibri" w:eastAsia="Calibri" w:hAnsi="Calibri"/>
      <w:sz w:val="22"/>
      <w:szCs w:val="22"/>
      <w:lang w:val="uk-UA" w:eastAsia="en-US"/>
    </w:rPr>
  </w:style>
  <w:style w:type="paragraph" w:styleId="a8">
    <w:name w:val="Balloon Text"/>
    <w:basedOn w:val="a"/>
    <w:link w:val="a9"/>
    <w:semiHidden/>
    <w:unhideWhenUsed/>
    <w:rsid w:val="00641B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semiHidden/>
    <w:rsid w:val="00641B19"/>
    <w:rPr>
      <w:rFonts w:ascii="Segoe UI" w:eastAsia="Calibri" w:hAnsi="Segoe UI" w:cs="Segoe UI"/>
      <w:sz w:val="18"/>
      <w:szCs w:val="1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74115">
          <w:marLeft w:val="-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2585">
          <w:marLeft w:val="-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7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429265">
          <w:marLeft w:val="-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2614</Words>
  <Characters>1490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Антонина</dc:creator>
  <cp:lastModifiedBy>Vikonkom</cp:lastModifiedBy>
  <cp:revision>9</cp:revision>
  <cp:lastPrinted>2026-01-02T08:51:00Z</cp:lastPrinted>
  <dcterms:created xsi:type="dcterms:W3CDTF">2024-03-29T09:26:00Z</dcterms:created>
  <dcterms:modified xsi:type="dcterms:W3CDTF">2026-01-02T08:51:00Z</dcterms:modified>
</cp:coreProperties>
</file>